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"Телефон доверия" в Администрации Режевского городского округа</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w:t>
      </w:r>
      <w:proofErr w:type="gramStart"/>
      <w:r w:rsidRPr="00620364">
        <w:rPr>
          <w:rFonts w:ascii="Times New Roman" w:hAnsi="Times New Roman" w:cs="Times New Roman"/>
          <w:sz w:val="28"/>
        </w:rPr>
        <w:t xml:space="preserve">В целях реализации </w:t>
      </w:r>
      <w:proofErr w:type="spellStart"/>
      <w:r w:rsidRPr="00620364">
        <w:rPr>
          <w:rFonts w:ascii="Times New Roman" w:hAnsi="Times New Roman" w:cs="Times New Roman"/>
          <w:sz w:val="28"/>
        </w:rPr>
        <w:t>антикоррупционных</w:t>
      </w:r>
      <w:proofErr w:type="spellEnd"/>
      <w:r w:rsidRPr="00620364">
        <w:rPr>
          <w:rFonts w:ascii="Times New Roman" w:hAnsi="Times New Roman" w:cs="Times New Roman"/>
          <w:sz w:val="28"/>
        </w:rPr>
        <w:t xml:space="preserve"> мероприятий, проводимых Администрацией Режевского городского округа, создания условий для выявления фактов коррупционных проявлений, пресечения преступлений муниципальных служащих с использованием служебного положения, повышения эффективности обеспечения соблюдения муниципальными служащими запретов, ограничений, обязательств и правил служебного поведения, формирования в обществе нетерпимости к коррупционному поведению в Администрации Режевского городского округа начал работу "Телефон доверия" по вопросам противодействия коррупции.</w:t>
      </w:r>
      <w:proofErr w:type="gramEnd"/>
    </w:p>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Порядок обращения граждан по вопросам</w:t>
      </w:r>
    </w:p>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профилактики коррупционных правонарушений</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"Телефон доверия": номер 8 (34364) 3-15-66</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Режим функционирования "телефона доверия" — круглосуточный.</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Прием обращений абонентов осуществляется в рабочие дни:</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с 08.00 час</w:t>
      </w:r>
      <w:proofErr w:type="gramStart"/>
      <w:r w:rsidRPr="00620364">
        <w:rPr>
          <w:rFonts w:ascii="Times New Roman" w:hAnsi="Times New Roman" w:cs="Times New Roman"/>
          <w:sz w:val="28"/>
        </w:rPr>
        <w:t>.</w:t>
      </w:r>
      <w:proofErr w:type="gramEnd"/>
      <w:r w:rsidRPr="00620364">
        <w:rPr>
          <w:rFonts w:ascii="Times New Roman" w:hAnsi="Times New Roman" w:cs="Times New Roman"/>
          <w:sz w:val="28"/>
        </w:rPr>
        <w:t xml:space="preserve"> </w:t>
      </w:r>
      <w:proofErr w:type="gramStart"/>
      <w:r w:rsidRPr="00620364">
        <w:rPr>
          <w:rFonts w:ascii="Times New Roman" w:hAnsi="Times New Roman" w:cs="Times New Roman"/>
          <w:sz w:val="28"/>
        </w:rPr>
        <w:t>д</w:t>
      </w:r>
      <w:proofErr w:type="gramEnd"/>
      <w:r w:rsidRPr="00620364">
        <w:rPr>
          <w:rFonts w:ascii="Times New Roman" w:hAnsi="Times New Roman" w:cs="Times New Roman"/>
          <w:sz w:val="28"/>
        </w:rPr>
        <w:t>о 17.00 час.</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(пятница с 08.00 до 16.00) – работниками организационного отдела администрации;</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после 17.00 час</w:t>
      </w:r>
      <w:proofErr w:type="gramStart"/>
      <w:r w:rsidRPr="00620364">
        <w:rPr>
          <w:rFonts w:ascii="Times New Roman" w:hAnsi="Times New Roman" w:cs="Times New Roman"/>
          <w:sz w:val="28"/>
        </w:rPr>
        <w:t>.</w:t>
      </w:r>
      <w:proofErr w:type="gramEnd"/>
      <w:r w:rsidRPr="00620364">
        <w:rPr>
          <w:rFonts w:ascii="Times New Roman" w:hAnsi="Times New Roman" w:cs="Times New Roman"/>
          <w:sz w:val="28"/>
        </w:rPr>
        <w:t xml:space="preserve"> (</w:t>
      </w:r>
      <w:proofErr w:type="gramStart"/>
      <w:r w:rsidRPr="00620364">
        <w:rPr>
          <w:rFonts w:ascii="Times New Roman" w:hAnsi="Times New Roman" w:cs="Times New Roman"/>
          <w:sz w:val="28"/>
        </w:rPr>
        <w:t>п</w:t>
      </w:r>
      <w:proofErr w:type="gramEnd"/>
      <w:r w:rsidRPr="00620364">
        <w:rPr>
          <w:rFonts w:ascii="Times New Roman" w:hAnsi="Times New Roman" w:cs="Times New Roman"/>
          <w:sz w:val="28"/>
        </w:rPr>
        <w:t>ятница после 16.00),</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а также в выходные и праздничные дни — в автоматическом режиме с записью сообщения на автоответчик или факс.</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Анонимные обращения, а также сообщения, не относящиеся к задачам, возложенным на "телефон доверия", не рассматриваются.</w:t>
      </w:r>
    </w:p>
    <w:p w:rsidR="00620364" w:rsidRDefault="00620364" w:rsidP="00620364">
      <w:pPr>
        <w:spacing w:after="0" w:line="240" w:lineRule="auto"/>
        <w:jc w:val="center"/>
        <w:rPr>
          <w:rFonts w:ascii="Times New Roman" w:hAnsi="Times New Roman" w:cs="Times New Roman"/>
          <w:b/>
          <w:sz w:val="28"/>
        </w:rPr>
      </w:pPr>
    </w:p>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"Телефон доверия"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w:t>
      </w:r>
    </w:p>
    <w:p w:rsidR="00620364" w:rsidRPr="00620364" w:rsidRDefault="00620364" w:rsidP="00620364">
      <w:pPr>
        <w:spacing w:after="0" w:line="240" w:lineRule="auto"/>
        <w:rPr>
          <w:rFonts w:ascii="Times New Roman" w:hAnsi="Times New Roman" w:cs="Times New Roman"/>
          <w:sz w:val="28"/>
        </w:rPr>
      </w:pPr>
      <w:r w:rsidRPr="00620364">
        <w:rPr>
          <w:rFonts w:ascii="Times New Roman" w:hAnsi="Times New Roman" w:cs="Times New Roman"/>
          <w:sz w:val="28"/>
        </w:rPr>
        <w:t>НОМЕР "ТЕЛЕФОНА ДОВЕРИЯ" – (343) 370-72-02.</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Порядок работы "телефона доверия"</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"Телефон доверия" функционирует круглосуточно в автоматическом режиме</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и оснащён системой записи поступающих сообщений ("функция "автоответчик").</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Приём, запись и обработка обращений по "телефону доверия" осуществляется ежедневно по следующему графику:</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с понедельника по четверг – с 9.00 до 18.00 часов по местному времени;</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в пятницу с 9.00 до 16.45 часов по местному времени.</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Обработка сообщений, поступивших в выходные и праздничные дни, осуществляется в первый рабочий день, следующий за такими днями.</w:t>
      </w:r>
    </w:p>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Порядок направления сообщений о фактах коррупции</w:t>
      </w:r>
    </w:p>
    <w:p w:rsidR="00620364" w:rsidRPr="00620364" w:rsidRDefault="00620364" w:rsidP="00620364">
      <w:pPr>
        <w:spacing w:after="0" w:line="240" w:lineRule="auto"/>
        <w:jc w:val="center"/>
        <w:rPr>
          <w:rFonts w:ascii="Times New Roman" w:hAnsi="Times New Roman" w:cs="Times New Roman"/>
          <w:b/>
          <w:sz w:val="28"/>
        </w:rPr>
      </w:pPr>
      <w:r w:rsidRPr="00620364">
        <w:rPr>
          <w:rFonts w:ascii="Times New Roman" w:hAnsi="Times New Roman" w:cs="Times New Roman"/>
          <w:b/>
          <w:sz w:val="28"/>
        </w:rPr>
        <w:t>на "телефон доверия"</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При обращении на "телефон доверия" гражданину после звукового сигнала необходимо назвать свою фамилию, имя, отчество, представляемую организацию (в случае, если сообщение передаётся от имени организации), передать сообщение 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 Конфиденциальность обращения гарантируется.</w:t>
      </w:r>
    </w:p>
    <w:p w:rsidR="00620364" w:rsidRPr="00620364" w:rsidRDefault="00620364" w:rsidP="00620364">
      <w:pPr>
        <w:spacing w:after="0" w:line="240" w:lineRule="auto"/>
        <w:jc w:val="both"/>
        <w:rPr>
          <w:rFonts w:ascii="Times New Roman" w:hAnsi="Times New Roman" w:cs="Times New Roman"/>
          <w:sz w:val="28"/>
        </w:rPr>
      </w:pPr>
      <w:r w:rsidRPr="00620364">
        <w:rPr>
          <w:rFonts w:ascii="Times New Roman" w:hAnsi="Times New Roman" w:cs="Times New Roman"/>
          <w:sz w:val="28"/>
        </w:rPr>
        <w:t> </w:t>
      </w:r>
    </w:p>
    <w:p w:rsidR="00A27B34" w:rsidRPr="00620364" w:rsidRDefault="00A27B34" w:rsidP="00620364">
      <w:pPr>
        <w:spacing w:after="0" w:line="240" w:lineRule="auto"/>
        <w:jc w:val="both"/>
        <w:rPr>
          <w:rFonts w:ascii="Times New Roman" w:hAnsi="Times New Roman" w:cs="Times New Roman"/>
          <w:sz w:val="28"/>
        </w:rPr>
      </w:pPr>
    </w:p>
    <w:sectPr w:rsidR="00A27B34" w:rsidRPr="00620364" w:rsidSect="006203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495"/>
    <w:multiLevelType w:val="multilevel"/>
    <w:tmpl w:val="9DB2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84754"/>
    <w:rsid w:val="00384754"/>
    <w:rsid w:val="00620364"/>
    <w:rsid w:val="00717168"/>
    <w:rsid w:val="007D7662"/>
    <w:rsid w:val="008777F4"/>
    <w:rsid w:val="00A27B34"/>
    <w:rsid w:val="00D12748"/>
    <w:rsid w:val="00F33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34"/>
  </w:style>
  <w:style w:type="paragraph" w:styleId="1">
    <w:name w:val="heading 1"/>
    <w:basedOn w:val="a"/>
    <w:link w:val="10"/>
    <w:uiPriority w:val="9"/>
    <w:qFormat/>
    <w:rsid w:val="00620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2036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4754"/>
    <w:rPr>
      <w:color w:val="0000FF" w:themeColor="hyperlink"/>
      <w:u w:val="single"/>
    </w:rPr>
  </w:style>
  <w:style w:type="character" w:customStyle="1" w:styleId="10">
    <w:name w:val="Заголовок 1 Знак"/>
    <w:basedOn w:val="a0"/>
    <w:link w:val="1"/>
    <w:uiPriority w:val="9"/>
    <w:rsid w:val="0062036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20364"/>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620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back">
    <w:name w:val="center-back"/>
    <w:basedOn w:val="a"/>
    <w:rsid w:val="00620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20364"/>
    <w:rPr>
      <w:b/>
      <w:bCs/>
    </w:rPr>
  </w:style>
  <w:style w:type="paragraph" w:styleId="a6">
    <w:name w:val="Balloon Text"/>
    <w:basedOn w:val="a"/>
    <w:link w:val="a7"/>
    <w:uiPriority w:val="99"/>
    <w:semiHidden/>
    <w:unhideWhenUsed/>
    <w:rsid w:val="006203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0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238382">
      <w:bodyDiv w:val="1"/>
      <w:marLeft w:val="0"/>
      <w:marRight w:val="0"/>
      <w:marTop w:val="0"/>
      <w:marBottom w:val="0"/>
      <w:divBdr>
        <w:top w:val="none" w:sz="0" w:space="0" w:color="auto"/>
        <w:left w:val="none" w:sz="0" w:space="0" w:color="auto"/>
        <w:bottom w:val="none" w:sz="0" w:space="0" w:color="auto"/>
        <w:right w:val="none" w:sz="0" w:space="0" w:color="auto"/>
      </w:divBdr>
      <w:divsChild>
        <w:div w:id="419176891">
          <w:marLeft w:val="0"/>
          <w:marRight w:val="0"/>
          <w:marTop w:val="0"/>
          <w:marBottom w:val="0"/>
          <w:divBdr>
            <w:top w:val="none" w:sz="0" w:space="0" w:color="auto"/>
            <w:left w:val="none" w:sz="0" w:space="0" w:color="auto"/>
            <w:bottom w:val="none" w:sz="0" w:space="0" w:color="auto"/>
            <w:right w:val="none" w:sz="0" w:space="0" w:color="auto"/>
          </w:divBdr>
          <w:divsChild>
            <w:div w:id="1505440345">
              <w:marLeft w:val="0"/>
              <w:marRight w:val="4440"/>
              <w:marTop w:val="0"/>
              <w:marBottom w:val="0"/>
              <w:divBdr>
                <w:top w:val="none" w:sz="0" w:space="0" w:color="auto"/>
                <w:left w:val="none" w:sz="0" w:space="0" w:color="auto"/>
                <w:bottom w:val="none" w:sz="0" w:space="0" w:color="auto"/>
                <w:right w:val="none" w:sz="0" w:space="0" w:color="auto"/>
              </w:divBdr>
            </w:div>
          </w:divsChild>
        </w:div>
        <w:div w:id="117720683">
          <w:marLeft w:val="0"/>
          <w:marRight w:val="0"/>
          <w:marTop w:val="0"/>
          <w:marBottom w:val="0"/>
          <w:divBdr>
            <w:top w:val="none" w:sz="0" w:space="0" w:color="auto"/>
            <w:left w:val="none" w:sz="0" w:space="0" w:color="auto"/>
            <w:bottom w:val="none" w:sz="0" w:space="0" w:color="auto"/>
            <w:right w:val="none" w:sz="0" w:space="0" w:color="auto"/>
          </w:divBdr>
          <w:divsChild>
            <w:div w:id="2034648992">
              <w:marLeft w:val="0"/>
              <w:marRight w:val="0"/>
              <w:marTop w:val="0"/>
              <w:marBottom w:val="0"/>
              <w:divBdr>
                <w:top w:val="none" w:sz="0" w:space="0" w:color="auto"/>
                <w:left w:val="none" w:sz="0" w:space="0" w:color="auto"/>
                <w:bottom w:val="none" w:sz="0" w:space="0" w:color="auto"/>
                <w:right w:val="none" w:sz="0" w:space="0" w:color="auto"/>
              </w:divBdr>
              <w:divsChild>
                <w:div w:id="515002305">
                  <w:marLeft w:val="0"/>
                  <w:marRight w:val="0"/>
                  <w:marTop w:val="0"/>
                  <w:marBottom w:val="0"/>
                  <w:divBdr>
                    <w:top w:val="none" w:sz="0" w:space="0" w:color="auto"/>
                    <w:left w:val="none" w:sz="0" w:space="0" w:color="auto"/>
                    <w:bottom w:val="none" w:sz="0" w:space="0" w:color="auto"/>
                    <w:right w:val="none" w:sz="0" w:space="0" w:color="auto"/>
                  </w:divBdr>
                  <w:divsChild>
                    <w:div w:id="99647323">
                      <w:marLeft w:val="0"/>
                      <w:marRight w:val="0"/>
                      <w:marTop w:val="0"/>
                      <w:marBottom w:val="0"/>
                      <w:divBdr>
                        <w:top w:val="none" w:sz="0" w:space="0" w:color="auto"/>
                        <w:left w:val="none" w:sz="0" w:space="0" w:color="auto"/>
                        <w:bottom w:val="none" w:sz="0" w:space="0" w:color="auto"/>
                        <w:right w:val="none" w:sz="0" w:space="0" w:color="auto"/>
                      </w:divBdr>
                    </w:div>
                  </w:divsChild>
                </w:div>
                <w:div w:id="1946184905">
                  <w:marLeft w:val="0"/>
                  <w:marRight w:val="0"/>
                  <w:marTop w:val="0"/>
                  <w:marBottom w:val="0"/>
                  <w:divBdr>
                    <w:top w:val="none" w:sz="0" w:space="0" w:color="auto"/>
                    <w:left w:val="none" w:sz="0" w:space="0" w:color="auto"/>
                    <w:bottom w:val="none" w:sz="0" w:space="0" w:color="auto"/>
                    <w:right w:val="none" w:sz="0" w:space="0" w:color="auto"/>
                  </w:divBdr>
                  <w:divsChild>
                    <w:div w:id="12800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0029">
              <w:marLeft w:val="0"/>
              <w:marRight w:val="4440"/>
              <w:marTop w:val="0"/>
              <w:marBottom w:val="0"/>
              <w:divBdr>
                <w:top w:val="none" w:sz="0" w:space="0" w:color="auto"/>
                <w:left w:val="none" w:sz="0" w:space="0" w:color="auto"/>
                <w:bottom w:val="none" w:sz="0" w:space="0" w:color="auto"/>
                <w:right w:val="none" w:sz="0" w:space="0" w:color="auto"/>
              </w:divBdr>
              <w:divsChild>
                <w:div w:id="1468665989">
                  <w:marLeft w:val="0"/>
                  <w:marRight w:val="0"/>
                  <w:marTop w:val="0"/>
                  <w:marBottom w:val="360"/>
                  <w:divBdr>
                    <w:top w:val="none" w:sz="0" w:space="0" w:color="auto"/>
                    <w:left w:val="none" w:sz="0" w:space="0" w:color="auto"/>
                    <w:bottom w:val="none" w:sz="0" w:space="0" w:color="auto"/>
                    <w:right w:val="none" w:sz="0" w:space="0" w:color="auto"/>
                  </w:divBdr>
                  <w:divsChild>
                    <w:div w:id="1730029046">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2251</Characters>
  <Application>Microsoft Office Word</Application>
  <DocSecurity>0</DocSecurity>
  <Lines>18</Lines>
  <Paragraphs>5</Paragraphs>
  <ScaleCrop>false</ScaleCrop>
  <Company>DG Win&amp;Soft</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Golyboi kopabluk</dc:creator>
  <cp:keywords/>
  <dc:description/>
  <cp:lastModifiedBy>Golyboi kopabluk</cp:lastModifiedBy>
  <cp:revision>3</cp:revision>
  <dcterms:created xsi:type="dcterms:W3CDTF">2019-05-22T11:18:00Z</dcterms:created>
  <dcterms:modified xsi:type="dcterms:W3CDTF">2019-05-22T12:16:00Z</dcterms:modified>
</cp:coreProperties>
</file>